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88BFA5" w14:textId="77777777" w:rsidR="00ED36C0" w:rsidRPr="005E290B" w:rsidRDefault="00ED36C0" w:rsidP="00ED36C0">
      <w:pPr>
        <w:rPr>
          <w:color w:val="000000"/>
          <w:sz w:val="44"/>
          <w:szCs w:val="44"/>
        </w:rPr>
      </w:pPr>
      <w:bookmarkStart w:id="0" w:name="_Hlk136010552"/>
      <w:bookmarkStart w:id="1" w:name="_Hlk150347674"/>
      <w:bookmarkStart w:id="2" w:name="_Hlk151469875"/>
      <w:bookmarkStart w:id="3" w:name="_Hlk151469454"/>
      <w:bookmarkStart w:id="4" w:name="_Hlk146697083"/>
      <w:bookmarkStart w:id="5" w:name="_Hlk508403601"/>
      <w:bookmarkStart w:id="6" w:name="OLE_LINK1"/>
      <w:bookmarkStart w:id="7" w:name="_Hlk144289061"/>
      <w:bookmarkStart w:id="8" w:name="OLE_LINK62"/>
      <w:bookmarkStart w:id="9" w:name="OLE_LINK63"/>
      <w:bookmarkStart w:id="10" w:name="OLE_LINK64"/>
      <w:bookmarkStart w:id="11" w:name="_Hlk3205658"/>
      <w:bookmarkStart w:id="12" w:name="_Hlk134627808"/>
      <w:bookmarkStart w:id="13" w:name="_Hlk142833296"/>
      <w:bookmarkStart w:id="14" w:name="_Hlk101271480"/>
      <w:bookmarkStart w:id="15" w:name="_Hlk106288471"/>
      <w:bookmarkStart w:id="16" w:name="_Hlk130976733"/>
      <w:bookmarkStart w:id="17" w:name="_Hlk130978262"/>
      <w:bookmarkStart w:id="18" w:name="_Hlk130981256"/>
      <w:bookmarkStart w:id="19" w:name="_Hlk130996394"/>
      <w:bookmarkStart w:id="20" w:name="_Hlk130994268"/>
      <w:bookmarkStart w:id="21" w:name="_Hlk130994620"/>
      <w:bookmarkStart w:id="22" w:name="_Hlk130994852"/>
      <w:bookmarkStart w:id="23" w:name="_Hlk130995023"/>
      <w:bookmarkStart w:id="24" w:name="_Hlk130995247"/>
      <w:bookmarkStart w:id="25" w:name="_Hlk130996684"/>
      <w:bookmarkStart w:id="26" w:name="_Hlk130997501"/>
      <w:bookmarkStart w:id="27" w:name="_Hlk130997671"/>
      <w:bookmarkStart w:id="28" w:name="_Hlk130997797"/>
      <w:bookmarkStart w:id="29" w:name="_Hlk130997986"/>
      <w:bookmarkStart w:id="30" w:name="_Hlk130998117"/>
      <w:bookmarkStart w:id="31" w:name="_Hlk130998954"/>
      <w:bookmarkStart w:id="32" w:name="_Hlk132625999"/>
      <w:bookmarkStart w:id="33" w:name="_Hlk132626360"/>
      <w:bookmarkStart w:id="34" w:name="_Hlk132626451"/>
      <w:bookmarkStart w:id="35" w:name="_Hlk132627157"/>
      <w:bookmarkStart w:id="36" w:name="_Hlk132628248"/>
      <w:bookmarkStart w:id="37" w:name="_Hlk132628357"/>
      <w:bookmarkStart w:id="38" w:name="_Hlk132628502"/>
      <w:bookmarkStart w:id="39" w:name="_Hlk132629960"/>
      <w:bookmarkStart w:id="40" w:name="_Hlk132636242"/>
      <w:bookmarkStart w:id="41" w:name="_Hlk132636345"/>
      <w:bookmarkStart w:id="42" w:name="_Hlk132636483"/>
      <w:bookmarkStart w:id="43" w:name="_Hlk132637509"/>
      <w:bookmarkStart w:id="44" w:name="_Hlk132637623"/>
      <w:bookmarkStart w:id="45" w:name="_Hlk114473390"/>
      <w:bookmarkStart w:id="46" w:name="_Hlk143004442"/>
      <w:r>
        <w:rPr>
          <w:noProof/>
        </w:rPr>
        <w:drawing>
          <wp:anchor distT="0" distB="0" distL="114300" distR="114300" simplePos="0" relativeHeight="251659264" behindDoc="0" locked="0" layoutInCell="1" allowOverlap="1" wp14:anchorId="525F9483" wp14:editId="37D14473">
            <wp:simplePos x="0" y="0"/>
            <wp:positionH relativeFrom="column">
              <wp:posOffset>-32385</wp:posOffset>
            </wp:positionH>
            <wp:positionV relativeFrom="paragraph">
              <wp:posOffset>4445</wp:posOffset>
            </wp:positionV>
            <wp:extent cx="904875" cy="1073150"/>
            <wp:effectExtent l="0" t="0" r="0" b="0"/>
            <wp:wrapSquare wrapText="bothSides"/>
            <wp:docPr id="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04875" cy="1073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E290B">
        <w:rPr>
          <w:b/>
          <w:color w:val="000000"/>
          <w:sz w:val="44"/>
          <w:szCs w:val="44"/>
        </w:rPr>
        <w:t xml:space="preserve">  MADONAS NOVADA PAŠVALDĪBA</w:t>
      </w:r>
    </w:p>
    <w:p w14:paraId="152CF822" w14:textId="77777777" w:rsidR="00ED36C0" w:rsidRPr="005E290B" w:rsidRDefault="00ED36C0" w:rsidP="00ED36C0">
      <w:pPr>
        <w:spacing w:before="120"/>
        <w:jc w:val="center"/>
        <w:rPr>
          <w:rFonts w:cs="Arial Unicode MS"/>
          <w:color w:val="000000"/>
          <w:spacing w:val="20"/>
          <w:lang w:bidi="lo-LA"/>
        </w:rPr>
      </w:pPr>
    </w:p>
    <w:p w14:paraId="7937E5FF" w14:textId="77777777" w:rsidR="00ED36C0" w:rsidRPr="005E290B" w:rsidRDefault="00ED36C0" w:rsidP="00ED36C0">
      <w:pPr>
        <w:spacing w:before="120"/>
        <w:jc w:val="center"/>
        <w:rPr>
          <w:color w:val="000000"/>
          <w:spacing w:val="20"/>
          <w:lang w:bidi="lo-LA"/>
        </w:rPr>
      </w:pPr>
      <w:proofErr w:type="spellStart"/>
      <w:r w:rsidRPr="005E290B">
        <w:rPr>
          <w:color w:val="000000"/>
          <w:spacing w:val="20"/>
          <w:lang w:bidi="lo-LA"/>
        </w:rPr>
        <w:t>Reģ</w:t>
      </w:r>
      <w:proofErr w:type="spellEnd"/>
      <w:r w:rsidRPr="005E290B">
        <w:rPr>
          <w:color w:val="000000"/>
          <w:spacing w:val="20"/>
          <w:lang w:bidi="lo-LA"/>
        </w:rPr>
        <w:t>. Nr. 90000054572</w:t>
      </w:r>
    </w:p>
    <w:p w14:paraId="707F69EF" w14:textId="77777777" w:rsidR="00ED36C0" w:rsidRPr="005E290B" w:rsidRDefault="00ED36C0" w:rsidP="00ED36C0">
      <w:pPr>
        <w:tabs>
          <w:tab w:val="left" w:pos="720"/>
          <w:tab w:val="center" w:pos="4153"/>
          <w:tab w:val="right" w:pos="8306"/>
        </w:tabs>
        <w:jc w:val="center"/>
        <w:rPr>
          <w:rFonts w:eastAsia="Calibri"/>
          <w:color w:val="000000"/>
          <w:spacing w:val="20"/>
        </w:rPr>
      </w:pPr>
      <w:r w:rsidRPr="005E290B">
        <w:rPr>
          <w:rFonts w:eastAsia="Calibri"/>
          <w:color w:val="000000"/>
          <w:spacing w:val="20"/>
        </w:rPr>
        <w:t>Saieta laukums 1, Madona, Madonas novads, LV-4801</w:t>
      </w:r>
    </w:p>
    <w:p w14:paraId="630FF13B" w14:textId="77777777" w:rsidR="00ED36C0" w:rsidRPr="005E290B" w:rsidRDefault="00ED36C0" w:rsidP="00ED36C0">
      <w:pPr>
        <w:tabs>
          <w:tab w:val="left" w:pos="720"/>
          <w:tab w:val="center" w:pos="4153"/>
          <w:tab w:val="right" w:pos="8306"/>
        </w:tabs>
        <w:jc w:val="center"/>
        <w:rPr>
          <w:rFonts w:eastAsia="Calibri"/>
          <w:color w:val="000000"/>
        </w:rPr>
      </w:pPr>
      <w:r w:rsidRPr="005E290B">
        <w:rPr>
          <w:rFonts w:eastAsia="Calibri"/>
          <w:color w:val="000000"/>
        </w:rPr>
        <w:t xml:space="preserve"> t. 64860090, e-pasts: pasts@madona.lv </w:t>
      </w:r>
    </w:p>
    <w:p w14:paraId="75A64490" w14:textId="77777777" w:rsidR="00ED36C0" w:rsidRPr="001E5622" w:rsidRDefault="00ED36C0" w:rsidP="00ED36C0">
      <w:pPr>
        <w:jc w:val="center"/>
        <w:rPr>
          <w:rFonts w:cs="Arial Unicode MS"/>
          <w:b/>
          <w:bCs/>
          <w:caps/>
          <w:color w:val="000000"/>
          <w:lang w:bidi="lo-LA"/>
        </w:rPr>
      </w:pPr>
      <w:r w:rsidRPr="005E290B">
        <w:rPr>
          <w:rFonts w:cs="Arial Unicode MS"/>
          <w:b/>
          <w:bCs/>
          <w:caps/>
          <w:color w:val="000000"/>
          <w:lang w:bidi="lo-LA"/>
        </w:rPr>
        <w:t>___________________________________________________________________________</w:t>
      </w:r>
      <w:bookmarkEnd w:id="0"/>
    </w:p>
    <w:p w14:paraId="06A14A3E" w14:textId="77777777" w:rsidR="00ED36C0" w:rsidRDefault="00ED36C0" w:rsidP="00ED36C0">
      <w:pPr>
        <w:jc w:val="center"/>
        <w:rPr>
          <w:b/>
          <w:bCs/>
          <w:caps/>
          <w:color w:val="000000"/>
          <w:lang w:bidi="lo-LA"/>
        </w:rPr>
      </w:pPr>
    </w:p>
    <w:bookmarkEnd w:id="1"/>
    <w:p w14:paraId="74A9DECC" w14:textId="77777777" w:rsidR="00ED36C0" w:rsidRPr="000F4DB9" w:rsidRDefault="00ED36C0" w:rsidP="00ED36C0">
      <w:pPr>
        <w:jc w:val="center"/>
        <w:rPr>
          <w:b/>
          <w:bCs/>
          <w:caps/>
          <w:color w:val="000000"/>
          <w:lang w:bidi="lo-LA"/>
        </w:rPr>
      </w:pPr>
      <w:r w:rsidRPr="000F4DB9">
        <w:rPr>
          <w:b/>
          <w:bCs/>
          <w:caps/>
          <w:color w:val="000000"/>
          <w:lang w:bidi="lo-LA"/>
        </w:rPr>
        <w:t>MADONAS NOVADA PAŠVALDĪBAS DOMES</w:t>
      </w:r>
    </w:p>
    <w:p w14:paraId="33D533BE" w14:textId="77777777" w:rsidR="00ED36C0" w:rsidRPr="000F4DB9" w:rsidRDefault="00ED36C0" w:rsidP="00ED36C0">
      <w:pPr>
        <w:jc w:val="center"/>
        <w:rPr>
          <w:b/>
          <w:bCs/>
          <w:caps/>
          <w:color w:val="000000"/>
          <w:lang w:bidi="lo-LA"/>
        </w:rPr>
      </w:pPr>
      <w:r w:rsidRPr="000F4DB9">
        <w:rPr>
          <w:b/>
          <w:bCs/>
          <w:caps/>
          <w:color w:val="000000"/>
          <w:lang w:bidi="lo-LA"/>
        </w:rPr>
        <w:t>LĒMUMS</w:t>
      </w:r>
    </w:p>
    <w:p w14:paraId="152ECEC7" w14:textId="77777777" w:rsidR="00ED36C0" w:rsidRDefault="00ED36C0" w:rsidP="00ED36C0">
      <w:pPr>
        <w:jc w:val="center"/>
        <w:rPr>
          <w:color w:val="000000"/>
          <w:lang w:bidi="lo-LA"/>
        </w:rPr>
      </w:pPr>
      <w:r w:rsidRPr="000F4DB9">
        <w:rPr>
          <w:color w:val="000000"/>
          <w:lang w:bidi="lo-LA"/>
        </w:rPr>
        <w:t>Madonā</w:t>
      </w:r>
    </w:p>
    <w:p w14:paraId="3FBF5819" w14:textId="77777777" w:rsidR="00ED36C0" w:rsidRPr="000F6EA6" w:rsidRDefault="00ED36C0" w:rsidP="00ED36C0">
      <w:pPr>
        <w:jc w:val="center"/>
        <w:rPr>
          <w:color w:val="000000"/>
          <w:lang w:bidi="lo-LA"/>
        </w:rPr>
      </w:pPr>
    </w:p>
    <w:p w14:paraId="2AA38C94" w14:textId="45DE7764" w:rsidR="00ED36C0" w:rsidRDefault="00ED36C0" w:rsidP="004D5EE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jc w:val="both"/>
        <w:outlineLvl w:val="0"/>
        <w:rPr>
          <w:rFonts w:eastAsia="Arial Unicode MS"/>
          <w:b/>
        </w:rPr>
      </w:pPr>
      <w:r>
        <w:rPr>
          <w:rFonts w:eastAsia="Arial Unicode MS"/>
          <w:b/>
        </w:rPr>
        <w:t>2024. gada 2</w:t>
      </w:r>
      <w:r w:rsidR="00136C8F">
        <w:rPr>
          <w:rFonts w:eastAsia="Arial Unicode MS"/>
          <w:b/>
        </w:rPr>
        <w:t>9</w:t>
      </w:r>
      <w:r>
        <w:rPr>
          <w:rFonts w:eastAsia="Arial Unicode MS"/>
          <w:b/>
        </w:rPr>
        <w:t>. februārī</w:t>
      </w:r>
      <w:r>
        <w:rPr>
          <w:rFonts w:eastAsia="Arial Unicode MS"/>
          <w:b/>
        </w:rPr>
        <w:tab/>
      </w:r>
      <w:r>
        <w:rPr>
          <w:rFonts w:eastAsia="Arial Unicode MS"/>
          <w:b/>
        </w:rPr>
        <w:tab/>
      </w:r>
      <w:r>
        <w:rPr>
          <w:rFonts w:eastAsia="Arial Unicode MS"/>
          <w:b/>
        </w:rPr>
        <w:tab/>
      </w:r>
      <w:r>
        <w:rPr>
          <w:rFonts w:eastAsia="Arial Unicode MS"/>
          <w:b/>
        </w:rPr>
        <w:tab/>
      </w:r>
      <w:r>
        <w:rPr>
          <w:rFonts w:eastAsia="Arial Unicode MS"/>
          <w:b/>
        </w:rPr>
        <w:tab/>
      </w:r>
      <w:r>
        <w:rPr>
          <w:rFonts w:eastAsia="Arial Unicode MS"/>
          <w:b/>
        </w:rPr>
        <w:tab/>
        <w:t xml:space="preserve">        </w:t>
      </w:r>
      <w:r>
        <w:rPr>
          <w:rFonts w:eastAsia="Arial Unicode MS"/>
          <w:b/>
        </w:rPr>
        <w:tab/>
        <w:t xml:space="preserve">     </w:t>
      </w:r>
      <w:r>
        <w:rPr>
          <w:rFonts w:eastAsia="Arial Unicode MS"/>
          <w:b/>
        </w:rPr>
        <w:tab/>
      </w:r>
      <w:r>
        <w:rPr>
          <w:rFonts w:eastAsia="Arial Unicode MS"/>
          <w:b/>
        </w:rPr>
        <w:tab/>
        <w:t xml:space="preserve">      Nr. </w:t>
      </w:r>
      <w:r w:rsidR="00260D9F">
        <w:rPr>
          <w:rFonts w:eastAsia="Arial Unicode MS"/>
          <w:b/>
        </w:rPr>
        <w:t>1</w:t>
      </w:r>
      <w:r w:rsidR="00546188">
        <w:rPr>
          <w:rFonts w:eastAsia="Arial Unicode MS"/>
          <w:b/>
        </w:rPr>
        <w:t>2</w:t>
      </w:r>
      <w:r w:rsidR="009A4F54">
        <w:rPr>
          <w:rFonts w:eastAsia="Arial Unicode MS"/>
          <w:b/>
        </w:rPr>
        <w:t>2</w:t>
      </w:r>
    </w:p>
    <w:p w14:paraId="222DD452" w14:textId="76190BB5" w:rsidR="003D410F" w:rsidRPr="003D410F" w:rsidRDefault="00ED36C0" w:rsidP="003D410F">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jc w:val="both"/>
        <w:outlineLvl w:val="0"/>
        <w:rPr>
          <w:rFonts w:eastAsia="Arial Unicode MS"/>
        </w:rPr>
      </w:pPr>
      <w:r>
        <w:rPr>
          <w:rFonts w:eastAsia="Arial Unicode MS"/>
          <w:b/>
        </w:rPr>
        <w:tab/>
      </w:r>
      <w:r>
        <w:rPr>
          <w:rFonts w:eastAsia="Arial Unicode MS"/>
          <w:b/>
        </w:rPr>
        <w:tab/>
      </w:r>
      <w:r>
        <w:rPr>
          <w:rFonts w:eastAsia="Arial Unicode MS"/>
          <w:b/>
        </w:rPr>
        <w:tab/>
      </w:r>
      <w:r>
        <w:rPr>
          <w:rFonts w:eastAsia="Arial Unicode MS"/>
          <w:b/>
        </w:rPr>
        <w:tab/>
      </w:r>
      <w:r>
        <w:rPr>
          <w:rFonts w:eastAsia="Arial Unicode MS"/>
          <w:b/>
        </w:rPr>
        <w:tab/>
      </w:r>
      <w:r>
        <w:rPr>
          <w:rFonts w:eastAsia="Arial Unicode MS"/>
          <w:b/>
        </w:rPr>
        <w:tab/>
      </w:r>
      <w:r>
        <w:rPr>
          <w:rFonts w:eastAsia="Arial Unicode MS"/>
          <w:b/>
        </w:rPr>
        <w:tab/>
      </w:r>
      <w:r>
        <w:rPr>
          <w:rFonts w:eastAsia="Arial Unicode MS"/>
          <w:b/>
        </w:rPr>
        <w:tab/>
        <w:t xml:space="preserve">                  </w:t>
      </w:r>
      <w:r>
        <w:rPr>
          <w:rFonts w:eastAsia="Arial Unicode MS"/>
        </w:rPr>
        <w:t xml:space="preserve">(protokols Nr. </w:t>
      </w:r>
      <w:r w:rsidR="00136C8F">
        <w:rPr>
          <w:rFonts w:eastAsia="Arial Unicode MS"/>
        </w:rPr>
        <w:t>4</w:t>
      </w:r>
      <w:r>
        <w:rPr>
          <w:rFonts w:eastAsia="Arial Unicode MS"/>
        </w:rPr>
        <w:t xml:space="preserve">, </w:t>
      </w:r>
      <w:r w:rsidR="008B56BD">
        <w:rPr>
          <w:rFonts w:eastAsia="Arial Unicode MS"/>
        </w:rPr>
        <w:t>6</w:t>
      </w:r>
      <w:r w:rsidR="009A4F54">
        <w:rPr>
          <w:rFonts w:eastAsia="Arial Unicode MS"/>
        </w:rPr>
        <w:t>3</w:t>
      </w:r>
      <w:r>
        <w:rPr>
          <w:rFonts w:eastAsia="Arial Unicode MS"/>
        </w:rPr>
        <w:t>. p.)</w:t>
      </w:r>
      <w:bookmarkStart w:id="47" w:name="_Hlk160011173"/>
      <w:bookmarkStart w:id="48" w:name="_Hlk160010931"/>
      <w:bookmarkStart w:id="49" w:name="_Hlk160009905"/>
      <w:bookmarkStart w:id="50" w:name="_Hlk160008475"/>
      <w:bookmarkStart w:id="51" w:name="_Hlk160008096"/>
      <w:bookmarkStart w:id="52" w:name="_Hlk160007805"/>
      <w:bookmarkStart w:id="53" w:name="_Hlk160006663"/>
      <w:bookmarkStart w:id="54" w:name="_Hlk160006336"/>
      <w:bookmarkStart w:id="55" w:name="_Hlk160006055"/>
      <w:bookmarkStart w:id="56" w:name="_Hlk160005560"/>
      <w:bookmarkStart w:id="57" w:name="_Hlk160005047"/>
      <w:bookmarkStart w:id="58" w:name="_Hlk160004666"/>
      <w:bookmarkStart w:id="59" w:name="_Hlk160004390"/>
      <w:bookmarkStart w:id="60" w:name="_Hlk160004091"/>
      <w:bookmarkStart w:id="61" w:name="_Hlk160003803"/>
      <w:bookmarkStart w:id="62" w:name="_Hlk160003441"/>
      <w:bookmarkStart w:id="63" w:name="_Hlk160003261"/>
      <w:bookmarkStart w:id="64" w:name="_Hlk160000747"/>
      <w:r w:rsidR="001C5D95" w:rsidRPr="001C5D95">
        <w:rPr>
          <w:rFonts w:eastAsia="Arial Unicode MS"/>
          <w:b/>
          <w:color w:val="FF0000"/>
        </w:rPr>
        <w:tab/>
      </w:r>
      <w:r w:rsidR="001C5D95" w:rsidRPr="001C5D95">
        <w:rPr>
          <w:rFonts w:eastAsia="Arial Unicode MS"/>
          <w:b/>
          <w:color w:val="FF0000"/>
        </w:rPr>
        <w:tab/>
      </w:r>
      <w:r w:rsidR="001C5D95" w:rsidRPr="001C5D95">
        <w:rPr>
          <w:rFonts w:eastAsia="Arial Unicode MS"/>
          <w:b/>
          <w:color w:val="FF0000"/>
        </w:rPr>
        <w:tab/>
      </w:r>
      <w:r w:rsidR="001C5D95" w:rsidRPr="001C5D95">
        <w:rPr>
          <w:rFonts w:eastAsia="Arial Unicode MS"/>
          <w:b/>
          <w:color w:val="FF0000"/>
        </w:rPr>
        <w:tab/>
      </w:r>
      <w:bookmarkStart w:id="65" w:name="_Hlk160016074"/>
      <w:bookmarkStart w:id="66" w:name="_Hlk160015935"/>
      <w:bookmarkStart w:id="67" w:name="_Hlk160015789"/>
      <w:bookmarkStart w:id="68" w:name="_Hlk160015534"/>
      <w:bookmarkStart w:id="69" w:name="_Hlk160014997"/>
      <w:bookmarkStart w:id="70" w:name="_Hlk160014757"/>
      <w:bookmarkStart w:id="71" w:name="_Hlk160014557"/>
      <w:bookmarkStart w:id="72" w:name="_Hlk160013197"/>
      <w:bookmarkStart w:id="73" w:name="_Hlk160013016"/>
      <w:bookmarkStart w:id="74" w:name="_Hlk160012766"/>
      <w:bookmarkStart w:id="75" w:name="_Hlk160020339"/>
      <w:bookmarkStart w:id="76" w:name="_Hlk160020040"/>
      <w:bookmarkStart w:id="77" w:name="_Hlk160019881"/>
      <w:bookmarkStart w:id="78" w:name="_Hlk160017843"/>
      <w:bookmarkStart w:id="79" w:name="_Hlk160017575"/>
      <w:bookmarkStart w:id="80" w:name="_Hlk160016282"/>
      <w:bookmarkStart w:id="81" w:name="_Hlk160012280"/>
      <w:bookmarkStart w:id="82" w:name="_Hlk160011992"/>
      <w:bookmarkStart w:id="83" w:name="_Hlk160011458"/>
    </w:p>
    <w:p w14:paraId="1787D406" w14:textId="77777777" w:rsidR="009A4F54" w:rsidRPr="009A4F54" w:rsidRDefault="009A4F54" w:rsidP="009A4F54">
      <w:pPr>
        <w:jc w:val="both"/>
        <w:rPr>
          <w:rFonts w:eastAsia="Arial Unicode MS"/>
          <w:b/>
          <w:sz w:val="16"/>
          <w:szCs w:val="16"/>
        </w:rPr>
      </w:pPr>
      <w:bookmarkStart w:id="84" w:name="_Hlk160031781"/>
      <w:bookmarkStart w:id="85" w:name="_Hlk160031624"/>
      <w:bookmarkStart w:id="86" w:name="_Hlk160031473"/>
      <w:bookmarkStart w:id="87" w:name="_Hlk160031331"/>
      <w:bookmarkStart w:id="88" w:name="_Hlk160031127"/>
      <w:bookmarkStart w:id="89" w:name="_Hlk160030944"/>
      <w:bookmarkStart w:id="90" w:name="_Hlk160030811"/>
      <w:bookmarkStart w:id="91" w:name="_Hlk160030676"/>
      <w:bookmarkStart w:id="92" w:name="_Hlk160030157"/>
      <w:bookmarkStart w:id="93" w:name="_Hlk160029970"/>
      <w:bookmarkStart w:id="94" w:name="_Hlk160029820"/>
      <w:bookmarkStart w:id="95" w:name="_Hlk160029584"/>
      <w:bookmarkStart w:id="96" w:name="_Hlk160029398"/>
      <w:bookmarkStart w:id="97" w:name="_Hlk160029036"/>
      <w:bookmarkStart w:id="98" w:name="_Hlk160028899"/>
      <w:bookmarkStart w:id="99" w:name="_Hlk160028641"/>
      <w:bookmarkStart w:id="100" w:name="_Hlk160027884"/>
      <w:bookmarkStart w:id="101" w:name="_Hlk160024912"/>
      <w:bookmarkStart w:id="102" w:name="_Hlk160024645"/>
      <w:bookmarkStart w:id="103" w:name="_Hlk160024367"/>
      <w:bookmarkStart w:id="104" w:name="_Hlk160024110"/>
      <w:bookmarkStart w:id="105" w:name="_Hlk160021870"/>
      <w:bookmarkStart w:id="106" w:name="_Hlk158640778"/>
      <w:r w:rsidRPr="009A4F54">
        <w:rPr>
          <w:rFonts w:eastAsia="Arial Unicode MS"/>
          <w:b/>
        </w:rPr>
        <w:t xml:space="preserve">Par dzīvokļa īpašuma </w:t>
      </w:r>
      <w:bookmarkStart w:id="107" w:name="_Hlk152320595"/>
      <w:r w:rsidRPr="009A4F54">
        <w:rPr>
          <w:rFonts w:eastAsia="Arial Unicode MS"/>
          <w:b/>
        </w:rPr>
        <w:t>“</w:t>
      </w:r>
      <w:proofErr w:type="spellStart"/>
      <w:r w:rsidRPr="009A4F54">
        <w:rPr>
          <w:rFonts w:eastAsia="Arial Unicode MS"/>
          <w:b/>
        </w:rPr>
        <w:t>Vecsaikava</w:t>
      </w:r>
      <w:proofErr w:type="spellEnd"/>
      <w:r w:rsidRPr="009A4F54">
        <w:rPr>
          <w:rFonts w:eastAsia="Arial Unicode MS"/>
          <w:b/>
        </w:rPr>
        <w:t xml:space="preserve"> 2” – 7, </w:t>
      </w:r>
      <w:proofErr w:type="spellStart"/>
      <w:r w:rsidRPr="009A4F54">
        <w:rPr>
          <w:rFonts w:eastAsia="Arial Unicode MS"/>
          <w:b/>
        </w:rPr>
        <w:t>Vecsaikava</w:t>
      </w:r>
      <w:proofErr w:type="spellEnd"/>
      <w:r w:rsidRPr="009A4F54">
        <w:rPr>
          <w:rFonts w:eastAsia="Arial Unicode MS"/>
          <w:b/>
        </w:rPr>
        <w:t>, Praulienas pagasts, Madonas novads</w:t>
      </w:r>
      <w:bookmarkEnd w:id="107"/>
      <w:r w:rsidRPr="009A4F54">
        <w:rPr>
          <w:rFonts w:eastAsia="Arial Unicode MS"/>
          <w:b/>
        </w:rPr>
        <w:t>, atsavināšanu</w:t>
      </w:r>
    </w:p>
    <w:bookmarkEnd w:id="84"/>
    <w:p w14:paraId="5144727A" w14:textId="77777777" w:rsidR="009A4F54" w:rsidRPr="009A4F54" w:rsidRDefault="009A4F54" w:rsidP="009A4F54">
      <w:pPr>
        <w:jc w:val="both"/>
        <w:rPr>
          <w:rFonts w:eastAsia="Calibri"/>
        </w:rPr>
      </w:pPr>
    </w:p>
    <w:p w14:paraId="49E88C4F" w14:textId="16C5748F" w:rsidR="009A4F54" w:rsidRPr="009A4F54" w:rsidRDefault="009A4F54" w:rsidP="009A4F54">
      <w:pPr>
        <w:ind w:firstLine="720"/>
        <w:jc w:val="both"/>
        <w:rPr>
          <w:rFonts w:eastAsia="Calibri"/>
        </w:rPr>
      </w:pPr>
      <w:r w:rsidRPr="009A4F54">
        <w:rPr>
          <w:rFonts w:eastAsia="Calibri"/>
        </w:rPr>
        <w:t>Ar 30.11.2023. Madonas pašvaldības domes lēmumu Nr. 730 (protokols Nr. 22, 7.</w:t>
      </w:r>
      <w:r w:rsidR="00BB3441">
        <w:rPr>
          <w:rFonts w:eastAsia="Calibri"/>
        </w:rPr>
        <w:t> </w:t>
      </w:r>
      <w:r w:rsidRPr="009A4F54">
        <w:rPr>
          <w:rFonts w:eastAsia="Calibri"/>
        </w:rPr>
        <w:t>p.) nolemts nodot atsavināšanai dzīvokļa īpašumu “</w:t>
      </w:r>
      <w:proofErr w:type="spellStart"/>
      <w:r w:rsidRPr="009A4F54">
        <w:rPr>
          <w:rFonts w:eastAsia="Calibri"/>
        </w:rPr>
        <w:t>Vecsaikava</w:t>
      </w:r>
      <w:proofErr w:type="spellEnd"/>
      <w:r w:rsidRPr="009A4F54">
        <w:rPr>
          <w:rFonts w:eastAsia="Calibri"/>
        </w:rPr>
        <w:t xml:space="preserve"> 2”-7, </w:t>
      </w:r>
      <w:proofErr w:type="spellStart"/>
      <w:r w:rsidRPr="009A4F54">
        <w:rPr>
          <w:rFonts w:eastAsia="Calibri"/>
        </w:rPr>
        <w:t>Vecsaikava</w:t>
      </w:r>
      <w:proofErr w:type="spellEnd"/>
      <w:r w:rsidRPr="009A4F54">
        <w:rPr>
          <w:rFonts w:eastAsia="Calibri"/>
        </w:rPr>
        <w:t>, Praulienas pagasts, Madonas novads, pārdodot to dzīvokļa īrniecei.</w:t>
      </w:r>
    </w:p>
    <w:p w14:paraId="795B924E" w14:textId="739418A4" w:rsidR="009A4F54" w:rsidRPr="009A4F54" w:rsidRDefault="009A4F54" w:rsidP="009A4F54">
      <w:pPr>
        <w:ind w:firstLine="720"/>
        <w:jc w:val="both"/>
        <w:rPr>
          <w:rFonts w:eastAsia="Calibri"/>
        </w:rPr>
      </w:pPr>
      <w:r w:rsidRPr="009A4F54">
        <w:rPr>
          <w:rFonts w:eastAsia="Calibri"/>
        </w:rPr>
        <w:t>Dzīvoklis “</w:t>
      </w:r>
      <w:proofErr w:type="spellStart"/>
      <w:r w:rsidRPr="009A4F54">
        <w:rPr>
          <w:rFonts w:eastAsia="Calibri"/>
        </w:rPr>
        <w:t>Vecsaikava</w:t>
      </w:r>
      <w:proofErr w:type="spellEnd"/>
      <w:r w:rsidRPr="009A4F54">
        <w:rPr>
          <w:rFonts w:eastAsia="Calibri"/>
        </w:rPr>
        <w:t xml:space="preserve"> 2”-7,</w:t>
      </w:r>
      <w:r w:rsidR="00BB3441">
        <w:rPr>
          <w:rFonts w:eastAsia="Calibri"/>
        </w:rPr>
        <w:t xml:space="preserve"> </w:t>
      </w:r>
      <w:proofErr w:type="spellStart"/>
      <w:r w:rsidRPr="009A4F54">
        <w:rPr>
          <w:rFonts w:eastAsia="Calibri"/>
        </w:rPr>
        <w:t>Vecsaikava</w:t>
      </w:r>
      <w:proofErr w:type="spellEnd"/>
      <w:r w:rsidRPr="009A4F54">
        <w:rPr>
          <w:rFonts w:eastAsia="Calibri"/>
        </w:rPr>
        <w:t>,</w:t>
      </w:r>
      <w:r w:rsidR="00BB3441">
        <w:rPr>
          <w:rFonts w:eastAsia="Calibri"/>
        </w:rPr>
        <w:t xml:space="preserve"> </w:t>
      </w:r>
      <w:r w:rsidRPr="009A4F54">
        <w:rPr>
          <w:rFonts w:eastAsia="Calibri"/>
        </w:rPr>
        <w:t>Praulienas pagasts, Madonas novads, (kadastra Nr. 7086 900 0101) ir Madonas novada pašvaldībai piederošs nekustamais īpašums, reģistrēts Vidzemes rajona tiesas Praulienas pagasta zemesgrāmatas nodalījumā Nr.</w:t>
      </w:r>
      <w:r w:rsidR="00BB3441">
        <w:rPr>
          <w:rFonts w:eastAsia="Calibri"/>
        </w:rPr>
        <w:t> </w:t>
      </w:r>
      <w:r w:rsidRPr="009A4F54">
        <w:rPr>
          <w:rFonts w:eastAsia="Calibri"/>
        </w:rPr>
        <w:t>100000198507 7, kas sastāv no dzīvokļa Nr. 7 72,2 m² platībā, pie dzīvokļa īpašuma piederošās kopīpašuma 722/7921 domājamām daļām no daudzdzīvokļu mājas un zemes (kadastra numurs 7086 016 0179).</w:t>
      </w:r>
    </w:p>
    <w:p w14:paraId="4908B1D9" w14:textId="13824FD4" w:rsidR="009A4F54" w:rsidRPr="009A4F54" w:rsidRDefault="009A4F54" w:rsidP="009A4F54">
      <w:pPr>
        <w:ind w:firstLine="720"/>
        <w:jc w:val="both"/>
      </w:pPr>
      <w:r w:rsidRPr="009A4F54">
        <w:rPr>
          <w:rFonts w:eastAsia="Calibri"/>
          <w:lang w:eastAsia="en-US"/>
        </w:rPr>
        <w:t>2024. gada 19. janvārī dzīvokļa īpašuma novērtēšanu ir veicis SIA “LINIKO” reģistrācijas Nr. 55403012911 (LĪVA profesionālās kvalifikācijas sertifikāts Nr.</w:t>
      </w:r>
      <w:r w:rsidR="00BB3441">
        <w:rPr>
          <w:rFonts w:eastAsia="Calibri"/>
          <w:lang w:eastAsia="en-US"/>
        </w:rPr>
        <w:t> </w:t>
      </w:r>
      <w:r w:rsidRPr="009A4F54">
        <w:rPr>
          <w:rFonts w:eastAsia="Calibri"/>
          <w:lang w:eastAsia="en-US"/>
        </w:rPr>
        <w:t xml:space="preserve">131). Saskaņā ar nekustamā īpašuma novērtējumu dzīvokļa īpašuma tirgus vērtība ir </w:t>
      </w:r>
      <w:r w:rsidRPr="009A4F54">
        <w:rPr>
          <w:rFonts w:eastAsia="Calibri"/>
          <w:bCs/>
          <w:lang w:eastAsia="en-US"/>
        </w:rPr>
        <w:t>EUR</w:t>
      </w:r>
      <w:r w:rsidRPr="009A4F54">
        <w:rPr>
          <w:rFonts w:eastAsia="Calibri"/>
          <w:lang w:eastAsia="en-US"/>
        </w:rPr>
        <w:t xml:space="preserve"> </w:t>
      </w:r>
      <w:r w:rsidRPr="009A4F54">
        <w:rPr>
          <w:bCs/>
        </w:rPr>
        <w:t>3 300,00</w:t>
      </w:r>
      <w:r w:rsidRPr="009A4F54">
        <w:rPr>
          <w:b/>
          <w:bCs/>
        </w:rPr>
        <w:t xml:space="preserve"> </w:t>
      </w:r>
      <w:r w:rsidRPr="009A4F54">
        <w:t>(trīs tūkstoši trīs simti eiro, 00 centi).</w:t>
      </w:r>
    </w:p>
    <w:p w14:paraId="6D9BA0E1" w14:textId="093D426C" w:rsidR="009A4F54" w:rsidRPr="009A4F54" w:rsidRDefault="009A4F54" w:rsidP="009A4F54">
      <w:pPr>
        <w:ind w:firstLine="720"/>
        <w:jc w:val="both"/>
        <w:rPr>
          <w:rFonts w:eastAsia="Calibri"/>
          <w:lang w:eastAsia="en-US"/>
        </w:rPr>
      </w:pPr>
      <w:r w:rsidRPr="009A4F54">
        <w:rPr>
          <w:rFonts w:eastAsia="Calibri"/>
          <w:lang w:eastAsia="en-US"/>
        </w:rPr>
        <w:t>Pašvaldības īpašumi atsavināmi saskaņā ar Publiskas personas mantas atsavināšanas likumu, turpmāk arī – Atsavināšanas likums. Šā likuma 4. panta ceturtās daļas 5.</w:t>
      </w:r>
      <w:r w:rsidR="00BB3441">
        <w:rPr>
          <w:rFonts w:eastAsia="Calibri"/>
          <w:lang w:eastAsia="en-US"/>
        </w:rPr>
        <w:t> </w:t>
      </w:r>
      <w:r w:rsidRPr="009A4F54">
        <w:rPr>
          <w:rFonts w:eastAsia="Calibri"/>
          <w:lang w:eastAsia="en-US"/>
        </w:rPr>
        <w:t xml:space="preserve">punkts nosaka, ka atsevišķos gadījumos publiskas personas nekustamā īpašuma atsavināšanu var ierosināt īrnieks vai viņa ģimenes loceklis, ja viņš vēlas nopirkt dzīvokļa īpašumu šā likuma 45. pantā noteiktajā kārtībā, savukārt, kura trešā daļa nosaka: atsavinot pašvaldības īpašumā esošu dzīvokļa īpašumu, par kura lietošanu likumā „Par dzīvojamo telpu īri” noteiktajā kārtībā ir noslēgts dzīvojamās telpas īres līgums, to vispirms </w:t>
      </w:r>
      <w:proofErr w:type="spellStart"/>
      <w:r w:rsidRPr="009A4F54">
        <w:rPr>
          <w:rFonts w:eastAsia="Calibri"/>
          <w:lang w:eastAsia="en-US"/>
        </w:rPr>
        <w:t>rakstveidā</w:t>
      </w:r>
      <w:proofErr w:type="spellEnd"/>
      <w:r w:rsidRPr="009A4F54">
        <w:rPr>
          <w:rFonts w:eastAsia="Calibri"/>
          <w:lang w:eastAsia="en-US"/>
        </w:rPr>
        <w:t xml:space="preserve"> piedāvā pirkt īrniekam un viņa ģimenes locekļiem. Atsavināšanas likuma 37. panta pirmās daļas 4. punkts nosaka, ka pārdot publiskas personas mantu par brīvu cenu var, ja nekustamo īpašumu iegūst šā likuma 4. panta ceturtajā daļā minētā persona. Šajā gadījumā pārdošanas cena ir vienāda ar nosacīto cenu. Pārdošana par brīvu cenu saskaņā ar Atsavināšanas likuma 1. panta 7. punktu ir mantas pārdošana par atsavinātāja noteiktu cenu, kas nav zemāka par nosacīto cenu, savukārt,  nosacītā cena saskaņā ar tā paša likuma 1. panta 6. punktu ir nekustamā īpašuma vērtība, kas noteikta atbilstoši Standartizācijas likumā paredzētajā kārtībā apstiprinātajiem Latvijas īpašuma vērtēšanas standartiem. </w:t>
      </w:r>
    </w:p>
    <w:p w14:paraId="0677C9C8" w14:textId="77777777" w:rsidR="009A4F54" w:rsidRPr="009A4F54" w:rsidRDefault="009A4F54" w:rsidP="009A4F54">
      <w:pPr>
        <w:ind w:firstLine="720"/>
        <w:jc w:val="both"/>
        <w:rPr>
          <w:rFonts w:eastAsia="Calibri"/>
          <w:lang w:eastAsia="en-US"/>
        </w:rPr>
      </w:pPr>
      <w:r w:rsidRPr="009A4F54">
        <w:rPr>
          <w:rFonts w:eastAsia="Calibri"/>
          <w:lang w:eastAsia="en-US"/>
        </w:rPr>
        <w:t xml:space="preserve">Atsavināšanas likuma 4.panta pirmā daļa nosaka, ka atvasinātas publiskas personas mantas atsavināšanu var ierosināt, ja tā nav nepieciešama attiecīgai atvasinātai publiskai personai vai tās iestādēm to funkciju nodrošināšanai. </w:t>
      </w:r>
      <w:r w:rsidRPr="009A4F54">
        <w:rPr>
          <w:kern w:val="1"/>
          <w:lang w:eastAsia="hi-IN" w:bidi="hi-IN"/>
        </w:rPr>
        <w:t xml:space="preserve"> </w:t>
      </w:r>
    </w:p>
    <w:p w14:paraId="5D3DB484" w14:textId="77777777" w:rsidR="00231170" w:rsidRDefault="009A4F54" w:rsidP="00231170">
      <w:pPr>
        <w:ind w:firstLine="720"/>
        <w:jc w:val="both"/>
        <w:rPr>
          <w:lang w:eastAsia="lo-LA" w:bidi="lo-LA"/>
        </w:rPr>
      </w:pPr>
      <w:r w:rsidRPr="009A4F54">
        <w:rPr>
          <w:rFonts w:eastAsia="Calibri"/>
        </w:rPr>
        <w:t xml:space="preserve">Pašvaldību likuma 10. panta pirmās daļas 16. punktu, Publiskas personas mantas atsavināšanas likuma 1.panta 6. un 7. punktu, 3.panta pirmās daļas 2. punktu, 4. panta pirmo daļu un ceturtās daļas 5. punktu, 5. panta pirmo un piekto daļu, 37. panta pirmās daļas 4. punktu </w:t>
      </w:r>
      <w:r w:rsidRPr="009A4F54">
        <w:rPr>
          <w:rFonts w:eastAsia="Calibri"/>
        </w:rPr>
        <w:lastRenderedPageBreak/>
        <w:t xml:space="preserve">un piekto daļu, </w:t>
      </w:r>
      <w:r w:rsidRPr="009A4F54">
        <w:rPr>
          <w:rFonts w:eastAsia="Calibri"/>
          <w:lang w:eastAsia="en-US"/>
        </w:rPr>
        <w:t xml:space="preserve">ņemot vērā 14.02.2024. Uzņēmējdarbības, teritoriālo un vides jautājumu komitejas un 20.02.2024. Finanšu un attīstības komitejas atzinumus, </w:t>
      </w:r>
      <w:r w:rsidR="00231170">
        <w:rPr>
          <w:lang w:eastAsia="lo-LA" w:bidi="lo-LA"/>
        </w:rPr>
        <w:t>atklāti balsojot</w:t>
      </w:r>
      <w:r w:rsidR="00231170">
        <w:rPr>
          <w:b/>
          <w:lang w:eastAsia="lo-LA" w:bidi="lo-LA"/>
        </w:rPr>
        <w:t xml:space="preserve">: PAR - </w:t>
      </w:r>
      <w:r w:rsidR="00231170">
        <w:rPr>
          <w:rFonts w:eastAsia="Calibri"/>
          <w:b/>
          <w:noProof/>
          <w:lang w:eastAsia="en-US"/>
        </w:rPr>
        <w:t xml:space="preserve">14 </w:t>
      </w:r>
      <w:r w:rsidR="00231170">
        <w:rPr>
          <w:rFonts w:eastAsia="Calibri"/>
          <w:bCs/>
          <w:noProof/>
          <w:lang w:eastAsia="en-US"/>
        </w:rPr>
        <w:t>(</w:t>
      </w:r>
      <w:r w:rsidR="00231170">
        <w:rPr>
          <w:bCs/>
          <w:noProof/>
        </w:rPr>
        <w:t>Agris Lungevičs, Aigars Šķēls, Aivis Masaļskis, Andris Sakne, Artūrs Čačka, Artūrs Grandāns, Arvīds Greidiņš, Gatis Teilis, Guntis Klikučs, Iveta Peilāne, Kaspars Udrass, Sandra Maksimova, Valda Kļaviņa, Zigfrīds Gora</w:t>
      </w:r>
      <w:r w:rsidR="00231170">
        <w:rPr>
          <w:rFonts w:eastAsia="Calibri"/>
          <w:bCs/>
          <w:noProof/>
          <w:lang w:eastAsia="en-US"/>
        </w:rPr>
        <w:t xml:space="preserve">), </w:t>
      </w:r>
      <w:r w:rsidR="00231170">
        <w:rPr>
          <w:b/>
          <w:lang w:eastAsia="lo-LA" w:bidi="lo-LA"/>
        </w:rPr>
        <w:t>PRET - NAV, ATTURAS - NAV</w:t>
      </w:r>
      <w:r w:rsidR="00231170">
        <w:rPr>
          <w:lang w:eastAsia="lo-LA" w:bidi="lo-LA"/>
        </w:rPr>
        <w:t xml:space="preserve">, Madonas novada pašvaldības dome </w:t>
      </w:r>
      <w:r w:rsidR="00231170">
        <w:rPr>
          <w:b/>
          <w:lang w:eastAsia="lo-LA" w:bidi="lo-LA"/>
        </w:rPr>
        <w:t>NOLEMJ</w:t>
      </w:r>
      <w:r w:rsidR="00231170">
        <w:rPr>
          <w:lang w:eastAsia="lo-LA" w:bidi="lo-LA"/>
        </w:rPr>
        <w:t>:</w:t>
      </w:r>
    </w:p>
    <w:p w14:paraId="4C329881" w14:textId="234303D9" w:rsidR="009A4F54" w:rsidRPr="009A4F54" w:rsidRDefault="009A4F54" w:rsidP="00231170">
      <w:pPr>
        <w:shd w:val="clear" w:color="auto" w:fill="FFFFFF"/>
        <w:suppressAutoHyphens/>
        <w:autoSpaceDN w:val="0"/>
        <w:ind w:firstLine="720"/>
        <w:jc w:val="both"/>
        <w:textAlignment w:val="baseline"/>
        <w:rPr>
          <w:rFonts w:eastAsia="Calibri"/>
          <w:b/>
          <w:sz w:val="16"/>
          <w:szCs w:val="16"/>
        </w:rPr>
      </w:pPr>
    </w:p>
    <w:p w14:paraId="4C1158C4" w14:textId="2695E56C" w:rsidR="009A4F54" w:rsidRPr="009A4F54" w:rsidRDefault="009A4F54" w:rsidP="009A4F54">
      <w:pPr>
        <w:numPr>
          <w:ilvl w:val="0"/>
          <w:numId w:val="26"/>
        </w:numPr>
        <w:ind w:left="709" w:hanging="709"/>
        <w:jc w:val="both"/>
        <w:rPr>
          <w:rFonts w:eastAsia="Calibri"/>
        </w:rPr>
      </w:pPr>
      <w:r w:rsidRPr="009A4F54">
        <w:rPr>
          <w:rFonts w:eastAsia="Calibri"/>
        </w:rPr>
        <w:t>Apstiprināt nekustamā īpašuma ar adresi “</w:t>
      </w:r>
      <w:proofErr w:type="spellStart"/>
      <w:r w:rsidRPr="009A4F54">
        <w:rPr>
          <w:rFonts w:eastAsia="Calibri"/>
        </w:rPr>
        <w:t>Vecsaikava</w:t>
      </w:r>
      <w:proofErr w:type="spellEnd"/>
      <w:r w:rsidRPr="009A4F54">
        <w:rPr>
          <w:rFonts w:eastAsia="Calibri"/>
        </w:rPr>
        <w:t xml:space="preserve"> 2”-7, </w:t>
      </w:r>
      <w:proofErr w:type="spellStart"/>
      <w:r w:rsidRPr="009A4F54">
        <w:rPr>
          <w:rFonts w:eastAsia="Calibri"/>
        </w:rPr>
        <w:t>Vecsaikava</w:t>
      </w:r>
      <w:proofErr w:type="spellEnd"/>
      <w:r w:rsidRPr="009A4F54">
        <w:rPr>
          <w:rFonts w:eastAsia="Calibri"/>
        </w:rPr>
        <w:t xml:space="preserve">, Praulienas pagasts, Madonas novads, nosacīto (brīvo) cenu EUR 3 300,00 (trīs tūkstoši trīs simti </w:t>
      </w:r>
      <w:proofErr w:type="spellStart"/>
      <w:r w:rsidRPr="009A4F54">
        <w:rPr>
          <w:rFonts w:eastAsia="Calibri"/>
        </w:rPr>
        <w:t>euro</w:t>
      </w:r>
      <w:proofErr w:type="spellEnd"/>
      <w:r w:rsidRPr="009A4F54">
        <w:rPr>
          <w:rFonts w:eastAsia="Calibri"/>
        </w:rPr>
        <w:t xml:space="preserve">, 00 centi), nosakot, ka pirkuma maksa ir veicama 100% apmērā pirms līguma noslēgšanas vai veicams pirkums uz nomaksu, paredzot avansa maksājumu ne mazāku par 10% no pirkuma maksas un pirkuma maksas atliktā maksājuma nomaksas termiņu līdz 5 gadiem, pārdodot to </w:t>
      </w:r>
      <w:r w:rsidR="00D72D37">
        <w:rPr>
          <w:rFonts w:eastAsia="Calibri"/>
        </w:rPr>
        <w:t xml:space="preserve">[..]. </w:t>
      </w:r>
    </w:p>
    <w:p w14:paraId="5087311E" w14:textId="77777777" w:rsidR="009A4F54" w:rsidRPr="009A4F54" w:rsidRDefault="009A4F54" w:rsidP="009A4F54">
      <w:pPr>
        <w:numPr>
          <w:ilvl w:val="0"/>
          <w:numId w:val="26"/>
        </w:numPr>
        <w:ind w:left="709" w:hanging="709"/>
        <w:contextualSpacing/>
        <w:jc w:val="both"/>
      </w:pPr>
      <w:r w:rsidRPr="009A4F54">
        <w:t xml:space="preserve">Uzdot </w:t>
      </w:r>
      <w:r w:rsidRPr="009A4F54">
        <w:rPr>
          <w:lang w:eastAsia="lo-LA" w:bidi="lo-LA"/>
        </w:rPr>
        <w:t xml:space="preserve">Nekustamā īpašuma pārvaldības un teritoriālās plānošanas nodaļai </w:t>
      </w:r>
      <w:r w:rsidRPr="009A4F54">
        <w:t xml:space="preserve">nosūtīt </w:t>
      </w:r>
      <w:r w:rsidRPr="009A4F54">
        <w:rPr>
          <w:lang w:bidi="lo-LA"/>
        </w:rPr>
        <w:t>īrniecei nekustamā</w:t>
      </w:r>
      <w:r w:rsidRPr="009A4F54">
        <w:t xml:space="preserve"> īpašuma atsavināšanas paziņojumu normatīvajos aktos noteiktajā kārtībā. </w:t>
      </w:r>
    </w:p>
    <w:bookmarkEnd w:id="85"/>
    <w:p w14:paraId="41AB2835" w14:textId="77777777" w:rsidR="00AA6654" w:rsidRDefault="00AA6654" w:rsidP="00546188">
      <w:pPr>
        <w:jc w:val="both"/>
        <w:rPr>
          <w:rFonts w:eastAsia="Arial Unicode MS"/>
          <w:b/>
        </w:rPr>
      </w:pPr>
    </w:p>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p w14:paraId="3E185EF8" w14:textId="77777777" w:rsidR="00546188" w:rsidRDefault="00546188" w:rsidP="00AE313E">
      <w:pPr>
        <w:jc w:val="both"/>
        <w:rPr>
          <w:rFonts w:eastAsia="Calibri"/>
        </w:rPr>
      </w:pPr>
    </w:p>
    <w:p w14:paraId="02A444F3" w14:textId="77777777" w:rsidR="008319F2" w:rsidRDefault="008319F2" w:rsidP="00AE313E">
      <w:pPr>
        <w:jc w:val="both"/>
        <w:rPr>
          <w:rFonts w:eastAsia="Calibri"/>
        </w:rPr>
      </w:pPr>
    </w:p>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81"/>
    <w:bookmarkEnd w:id="82"/>
    <w:bookmarkEnd w:id="83"/>
    <w:p w14:paraId="1F282D8C" w14:textId="77777777" w:rsidR="00ED36C0" w:rsidRDefault="00ED36C0" w:rsidP="00E3063B">
      <w:pPr>
        <w:jc w:val="both"/>
      </w:pPr>
      <w:r w:rsidRPr="00582C08">
        <w:t xml:space="preserve">             Domes priekšsēdētājs</w:t>
      </w:r>
      <w:r w:rsidRPr="00582C08">
        <w:tab/>
      </w:r>
      <w:r w:rsidRPr="00582C08">
        <w:tab/>
      </w:r>
      <w:r w:rsidRPr="00582C08">
        <w:tab/>
      </w:r>
      <w:r>
        <w:tab/>
      </w:r>
      <w:r w:rsidRPr="00582C08">
        <w:tab/>
        <w:t xml:space="preserve">             A. Lungevičs</w:t>
      </w:r>
      <w:r w:rsidRPr="00582C08">
        <w:tab/>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p>
    <w:p w14:paraId="21289692" w14:textId="7E8EACAD" w:rsidR="00926ADD" w:rsidRDefault="00926ADD" w:rsidP="00E3063B">
      <w:pPr>
        <w:jc w:val="both"/>
      </w:pPr>
    </w:p>
    <w:p w14:paraId="4AECFC4C" w14:textId="66DBC2A2" w:rsidR="00D556C8" w:rsidRDefault="00D556C8" w:rsidP="00E3063B">
      <w:pPr>
        <w:jc w:val="both"/>
      </w:pPr>
    </w:p>
    <w:p w14:paraId="17C6A482" w14:textId="77777777" w:rsidR="005A0266" w:rsidRDefault="005A0266" w:rsidP="00E3063B">
      <w:pPr>
        <w:jc w:val="both"/>
      </w:pPr>
    </w:p>
    <w:p w14:paraId="712C4448" w14:textId="77777777" w:rsidR="00546188" w:rsidRPr="00546188" w:rsidRDefault="00546188" w:rsidP="00546188">
      <w:r w:rsidRPr="00546188">
        <w:rPr>
          <w:i/>
          <w:iCs/>
        </w:rPr>
        <w:t>Semjonova 27333721</w:t>
      </w:r>
    </w:p>
    <w:p w14:paraId="00A4042A" w14:textId="49D21AB3" w:rsidR="001C5D95" w:rsidRDefault="001C5D95" w:rsidP="00E3063B">
      <w:pPr>
        <w:jc w:val="both"/>
        <w:rPr>
          <w:i/>
        </w:rPr>
      </w:pPr>
    </w:p>
    <w:p w14:paraId="71F3D4ED" w14:textId="696FA29A" w:rsidR="00E449D1" w:rsidRPr="00E449D1" w:rsidRDefault="00E449D1" w:rsidP="00E449D1">
      <w:pPr>
        <w:tabs>
          <w:tab w:val="left" w:pos="1425"/>
        </w:tabs>
      </w:pPr>
    </w:p>
    <w:sectPr w:rsidR="00E449D1" w:rsidRPr="00E449D1" w:rsidSect="000C6C9B">
      <w:footerReference w:type="default" r:id="rId8"/>
      <w:pgSz w:w="11906" w:h="16838"/>
      <w:pgMar w:top="1134" w:right="1134" w:bottom="1134" w:left="1701"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AA04B0" w14:textId="77777777" w:rsidR="00D241F2" w:rsidRDefault="00D241F2" w:rsidP="000509C7">
      <w:r>
        <w:separator/>
      </w:r>
    </w:p>
  </w:endnote>
  <w:endnote w:type="continuationSeparator" w:id="0">
    <w:p w14:paraId="144C96C7" w14:textId="77777777" w:rsidR="00D241F2" w:rsidRDefault="00D241F2" w:rsidP="00050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3389865"/>
      <w:docPartObj>
        <w:docPartGallery w:val="Page Numbers (Bottom of Page)"/>
        <w:docPartUnique/>
      </w:docPartObj>
    </w:sdtPr>
    <w:sdtEndPr/>
    <w:sdtContent>
      <w:p w14:paraId="4B989790" w14:textId="6D22A926" w:rsidR="005A0266" w:rsidRPr="005A0266" w:rsidRDefault="005A0266" w:rsidP="005A0266">
        <w:pPr>
          <w:pStyle w:val="Kjene"/>
          <w:rPr>
            <w:sz w:val="20"/>
            <w:szCs w:val="20"/>
          </w:rPr>
        </w:pPr>
        <w:r w:rsidRPr="003C7F1F">
          <w:rPr>
            <w:sz w:val="20"/>
            <w:szCs w:val="20"/>
          </w:rPr>
          <w:t>DOKUMENTS PARAKSTĪTS AR DROŠU ELEKTRONISKO PARAKSTU UN SATUR LAIKA ZĪMOGU</w:t>
        </w:r>
      </w:p>
      <w:p w14:paraId="713EFAF8" w14:textId="0F3A5341" w:rsidR="00FB7DEE" w:rsidRDefault="00FB7DEE">
        <w:pPr>
          <w:pStyle w:val="Kjene"/>
          <w:jc w:val="center"/>
        </w:pPr>
        <w:r>
          <w:fldChar w:fldCharType="begin"/>
        </w:r>
        <w:r>
          <w:instrText>PAGE   \* MERGEFORMAT</w:instrText>
        </w:r>
        <w:r>
          <w:fldChar w:fldCharType="separate"/>
        </w:r>
        <w:r>
          <w:t>2</w:t>
        </w:r>
        <w:r>
          <w:fldChar w:fldCharType="end"/>
        </w:r>
      </w:p>
    </w:sdtContent>
  </w:sdt>
  <w:p w14:paraId="22DDB11F" w14:textId="77777777" w:rsidR="000509C7" w:rsidRDefault="000509C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6F2FE1" w14:textId="77777777" w:rsidR="00D241F2" w:rsidRDefault="00D241F2" w:rsidP="000509C7">
      <w:r>
        <w:separator/>
      </w:r>
    </w:p>
  </w:footnote>
  <w:footnote w:type="continuationSeparator" w:id="0">
    <w:p w14:paraId="5AEC0672" w14:textId="77777777" w:rsidR="00D241F2" w:rsidRDefault="00D241F2" w:rsidP="000509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71F44260"/>
    <w:lvl w:ilvl="0">
      <w:start w:val="1"/>
      <w:numFmt w:val="decimal"/>
      <w:lvlText w:val="%1."/>
      <w:lvlJc w:val="left"/>
      <w:pPr>
        <w:tabs>
          <w:tab w:val="num" w:pos="0"/>
        </w:tabs>
        <w:ind w:left="432" w:hanging="432"/>
      </w:pPr>
      <w:rPr>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9036D9"/>
    <w:multiLevelType w:val="hybridMultilevel"/>
    <w:tmpl w:val="E3280DD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12A4916"/>
    <w:multiLevelType w:val="hybridMultilevel"/>
    <w:tmpl w:val="F9189114"/>
    <w:lvl w:ilvl="0" w:tplc="5796671A">
      <w:start w:val="1"/>
      <w:numFmt w:val="decimal"/>
      <w:lvlText w:val="%1."/>
      <w:lvlJc w:val="left"/>
      <w:pPr>
        <w:ind w:left="720" w:hanging="360"/>
      </w:pPr>
      <w:rPr>
        <w:rFonts w:ascii="Times New Roman" w:hAnsi="Times New Roman" w:cs="Times New Roman"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356348E"/>
    <w:multiLevelType w:val="hybridMultilevel"/>
    <w:tmpl w:val="C2607E9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6453368"/>
    <w:multiLevelType w:val="hybridMultilevel"/>
    <w:tmpl w:val="D26C1CC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1367CE3"/>
    <w:multiLevelType w:val="hybridMultilevel"/>
    <w:tmpl w:val="D0BE867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2FF6FD2"/>
    <w:multiLevelType w:val="hybridMultilevel"/>
    <w:tmpl w:val="290C3E2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3943855"/>
    <w:multiLevelType w:val="hybridMultilevel"/>
    <w:tmpl w:val="B6DE097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61D7E75"/>
    <w:multiLevelType w:val="hybridMultilevel"/>
    <w:tmpl w:val="65F023B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CAB08ED"/>
    <w:multiLevelType w:val="hybridMultilevel"/>
    <w:tmpl w:val="4D1A5D74"/>
    <w:lvl w:ilvl="0" w:tplc="4D483528">
      <w:start w:val="1"/>
      <w:numFmt w:val="decimal"/>
      <w:lvlText w:val="%1."/>
      <w:lvlJc w:val="left"/>
      <w:pPr>
        <w:ind w:left="720" w:hanging="360"/>
      </w:pPr>
      <w:rPr>
        <w:rFonts w:cs="Arial Unicode M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22A6490"/>
    <w:multiLevelType w:val="hybridMultilevel"/>
    <w:tmpl w:val="8548ABA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5490D0B"/>
    <w:multiLevelType w:val="hybridMultilevel"/>
    <w:tmpl w:val="183E7DD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8532E92"/>
    <w:multiLevelType w:val="hybridMultilevel"/>
    <w:tmpl w:val="CC7C27D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28B028CD"/>
    <w:multiLevelType w:val="hybridMultilevel"/>
    <w:tmpl w:val="DFFA0B3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9420F0D"/>
    <w:multiLevelType w:val="hybridMultilevel"/>
    <w:tmpl w:val="274E269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2B65077B"/>
    <w:multiLevelType w:val="hybridMultilevel"/>
    <w:tmpl w:val="552854FE"/>
    <w:lvl w:ilvl="0" w:tplc="1CB80CFE">
      <w:start w:val="1"/>
      <w:numFmt w:val="decimal"/>
      <w:lvlText w:val="%1."/>
      <w:lvlJc w:val="left"/>
      <w:pPr>
        <w:ind w:left="720" w:hanging="360"/>
      </w:pPr>
      <w:rPr>
        <w:rFonts w:ascii="Times New Roman" w:hAnsi="Times New Roman" w:cs="Times New Roman"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372E14B9"/>
    <w:multiLevelType w:val="hybridMultilevel"/>
    <w:tmpl w:val="05F03D36"/>
    <w:lvl w:ilvl="0" w:tplc="671CFDE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7" w15:restartNumberingAfterBreak="0">
    <w:nsid w:val="396220C9"/>
    <w:multiLevelType w:val="multilevel"/>
    <w:tmpl w:val="5EAEB9C0"/>
    <w:lvl w:ilvl="0">
      <w:start w:val="1"/>
      <w:numFmt w:val="decimal"/>
      <w:lvlText w:val="%1."/>
      <w:lvlJc w:val="left"/>
      <w:pPr>
        <w:ind w:left="720" w:hanging="360"/>
      </w:pPr>
      <w:rPr>
        <w:rFonts w:hint="default"/>
        <w:color w:val="auto"/>
        <w:u w:val="none"/>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3BDB13E4"/>
    <w:multiLevelType w:val="hybridMultilevel"/>
    <w:tmpl w:val="318EA55A"/>
    <w:lvl w:ilvl="0" w:tplc="0426000F">
      <w:start w:val="1"/>
      <w:numFmt w:val="decimal"/>
      <w:lvlText w:val="%1."/>
      <w:lvlJc w:val="left"/>
      <w:pPr>
        <w:ind w:left="720" w:hanging="360"/>
      </w:pPr>
      <w:rPr>
        <w:rFonts w:eastAsia="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3D1C2477"/>
    <w:multiLevelType w:val="hybridMultilevel"/>
    <w:tmpl w:val="57860956"/>
    <w:lvl w:ilvl="0" w:tplc="742ACF54">
      <w:start w:val="1"/>
      <w:numFmt w:val="decimal"/>
      <w:lvlText w:val="%1."/>
      <w:lvlJc w:val="left"/>
      <w:pPr>
        <w:ind w:left="720" w:hanging="360"/>
      </w:pPr>
      <w:rPr>
        <w:rFonts w:hAnsi="Symbol"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3E2F3F7E"/>
    <w:multiLevelType w:val="hybridMultilevel"/>
    <w:tmpl w:val="C59EB7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40B23AB8"/>
    <w:multiLevelType w:val="hybridMultilevel"/>
    <w:tmpl w:val="ECC864B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414700D2"/>
    <w:multiLevelType w:val="hybridMultilevel"/>
    <w:tmpl w:val="504E27B2"/>
    <w:lvl w:ilvl="0" w:tplc="FAD42A34">
      <w:start w:val="1"/>
      <w:numFmt w:val="decimal"/>
      <w:lvlText w:val="%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23" w15:restartNumberingAfterBreak="0">
    <w:nsid w:val="41AA56D7"/>
    <w:multiLevelType w:val="hybridMultilevel"/>
    <w:tmpl w:val="1E04D17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42CE1364"/>
    <w:multiLevelType w:val="multilevel"/>
    <w:tmpl w:val="D9866CF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43AC682B"/>
    <w:multiLevelType w:val="hybridMultilevel"/>
    <w:tmpl w:val="ECA8AA1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6" w15:restartNumberingAfterBreak="0">
    <w:nsid w:val="4BA7794D"/>
    <w:multiLevelType w:val="multilevel"/>
    <w:tmpl w:val="19CC0050"/>
    <w:lvl w:ilvl="0">
      <w:start w:val="1"/>
      <w:numFmt w:val="decimal"/>
      <w:lvlText w:val="%1."/>
      <w:lvlJc w:val="left"/>
      <w:pPr>
        <w:ind w:left="786" w:hanging="360"/>
      </w:pPr>
      <w:rPr>
        <w:rFonts w:hint="default"/>
      </w:rPr>
    </w:lvl>
    <w:lvl w:ilvl="1">
      <w:start w:val="1"/>
      <w:numFmt w:val="decimal"/>
      <w:isLgl/>
      <w:lvlText w:val="%1.%2."/>
      <w:lvlJc w:val="left"/>
      <w:pPr>
        <w:ind w:left="1146" w:hanging="36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5106" w:hanging="1800"/>
      </w:pPr>
      <w:rPr>
        <w:rFonts w:hint="default"/>
      </w:rPr>
    </w:lvl>
  </w:abstractNum>
  <w:abstractNum w:abstractNumId="27" w15:restartNumberingAfterBreak="0">
    <w:nsid w:val="4C45349F"/>
    <w:multiLevelType w:val="multilevel"/>
    <w:tmpl w:val="50CC0B42"/>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8" w15:restartNumberingAfterBreak="0">
    <w:nsid w:val="4F331B3E"/>
    <w:multiLevelType w:val="hybridMultilevel"/>
    <w:tmpl w:val="846A79A4"/>
    <w:lvl w:ilvl="0" w:tplc="08E0F896">
      <w:start w:val="1"/>
      <w:numFmt w:val="decimal"/>
      <w:lvlText w:val="%1."/>
      <w:lvlJc w:val="left"/>
      <w:pPr>
        <w:ind w:left="720" w:hanging="360"/>
      </w:pPr>
      <w:rPr>
        <w:rFonts w:ascii="Times New Roman"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556E28D2"/>
    <w:multiLevelType w:val="hybridMultilevel"/>
    <w:tmpl w:val="DFE0570E"/>
    <w:lvl w:ilvl="0" w:tplc="D7FA47B2">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30"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1" w15:restartNumberingAfterBreak="0">
    <w:nsid w:val="622900D0"/>
    <w:multiLevelType w:val="hybridMultilevel"/>
    <w:tmpl w:val="D76CC68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6CFC5A1C"/>
    <w:multiLevelType w:val="hybridMultilevel"/>
    <w:tmpl w:val="77A208D6"/>
    <w:lvl w:ilvl="0" w:tplc="54DAAC50">
      <w:start w:val="1"/>
      <w:numFmt w:val="decimal"/>
      <w:lvlText w:val="%1."/>
      <w:lvlJc w:val="left"/>
      <w:pPr>
        <w:ind w:left="720" w:hanging="360"/>
      </w:pPr>
      <w:rPr>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701B1876"/>
    <w:multiLevelType w:val="hybridMultilevel"/>
    <w:tmpl w:val="7624DE66"/>
    <w:lvl w:ilvl="0" w:tplc="70980656">
      <w:start w:val="434"/>
      <w:numFmt w:val="decimal"/>
      <w:lvlText w:val="%1"/>
      <w:lvlJc w:val="left"/>
      <w:pPr>
        <w:ind w:left="690" w:hanging="360"/>
      </w:pPr>
      <w:rPr>
        <w:rFonts w:hint="default"/>
      </w:rPr>
    </w:lvl>
    <w:lvl w:ilvl="1" w:tplc="04260019" w:tentative="1">
      <w:start w:val="1"/>
      <w:numFmt w:val="lowerLetter"/>
      <w:lvlText w:val="%2."/>
      <w:lvlJc w:val="left"/>
      <w:pPr>
        <w:ind w:left="1410" w:hanging="360"/>
      </w:pPr>
    </w:lvl>
    <w:lvl w:ilvl="2" w:tplc="0426001B" w:tentative="1">
      <w:start w:val="1"/>
      <w:numFmt w:val="lowerRoman"/>
      <w:lvlText w:val="%3."/>
      <w:lvlJc w:val="right"/>
      <w:pPr>
        <w:ind w:left="2130" w:hanging="180"/>
      </w:pPr>
    </w:lvl>
    <w:lvl w:ilvl="3" w:tplc="0426000F" w:tentative="1">
      <w:start w:val="1"/>
      <w:numFmt w:val="decimal"/>
      <w:lvlText w:val="%4."/>
      <w:lvlJc w:val="left"/>
      <w:pPr>
        <w:ind w:left="2850" w:hanging="360"/>
      </w:pPr>
    </w:lvl>
    <w:lvl w:ilvl="4" w:tplc="04260019" w:tentative="1">
      <w:start w:val="1"/>
      <w:numFmt w:val="lowerLetter"/>
      <w:lvlText w:val="%5."/>
      <w:lvlJc w:val="left"/>
      <w:pPr>
        <w:ind w:left="3570" w:hanging="360"/>
      </w:pPr>
    </w:lvl>
    <w:lvl w:ilvl="5" w:tplc="0426001B" w:tentative="1">
      <w:start w:val="1"/>
      <w:numFmt w:val="lowerRoman"/>
      <w:lvlText w:val="%6."/>
      <w:lvlJc w:val="right"/>
      <w:pPr>
        <w:ind w:left="4290" w:hanging="180"/>
      </w:pPr>
    </w:lvl>
    <w:lvl w:ilvl="6" w:tplc="0426000F" w:tentative="1">
      <w:start w:val="1"/>
      <w:numFmt w:val="decimal"/>
      <w:lvlText w:val="%7."/>
      <w:lvlJc w:val="left"/>
      <w:pPr>
        <w:ind w:left="5010" w:hanging="360"/>
      </w:pPr>
    </w:lvl>
    <w:lvl w:ilvl="7" w:tplc="04260019" w:tentative="1">
      <w:start w:val="1"/>
      <w:numFmt w:val="lowerLetter"/>
      <w:lvlText w:val="%8."/>
      <w:lvlJc w:val="left"/>
      <w:pPr>
        <w:ind w:left="5730" w:hanging="360"/>
      </w:pPr>
    </w:lvl>
    <w:lvl w:ilvl="8" w:tplc="0426001B" w:tentative="1">
      <w:start w:val="1"/>
      <w:numFmt w:val="lowerRoman"/>
      <w:lvlText w:val="%9."/>
      <w:lvlJc w:val="right"/>
      <w:pPr>
        <w:ind w:left="6450" w:hanging="180"/>
      </w:pPr>
    </w:lvl>
  </w:abstractNum>
  <w:abstractNum w:abstractNumId="34" w15:restartNumberingAfterBreak="0">
    <w:nsid w:val="71A05F64"/>
    <w:multiLevelType w:val="multilevel"/>
    <w:tmpl w:val="6C50C700"/>
    <w:lvl w:ilvl="0">
      <w:start w:val="1"/>
      <w:numFmt w:val="decimal"/>
      <w:lvlText w:val="%1."/>
      <w:lvlJc w:val="left"/>
      <w:pPr>
        <w:ind w:left="927"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35" w15:restartNumberingAfterBreak="0">
    <w:nsid w:val="7C1217C9"/>
    <w:multiLevelType w:val="hybridMultilevel"/>
    <w:tmpl w:val="5E649A38"/>
    <w:lvl w:ilvl="0" w:tplc="D1ECD2CA">
      <w:start w:val="1"/>
      <w:numFmt w:val="decimal"/>
      <w:lvlText w:val="%1."/>
      <w:lvlJc w:val="left"/>
      <w:pPr>
        <w:ind w:left="1440" w:hanging="360"/>
      </w:pPr>
      <w:rPr>
        <w:rFonts w:ascii="Times New Roman" w:hAnsi="Times New Roman" w:cs="Times New Roman" w:hint="default"/>
        <w:b w:val="0"/>
        <w:sz w:val="24"/>
        <w:szCs w:val="24"/>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6" w15:restartNumberingAfterBreak="0">
    <w:nsid w:val="7E514B5D"/>
    <w:multiLevelType w:val="hybridMultilevel"/>
    <w:tmpl w:val="F31048F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979341026">
    <w:abstractNumId w:val="17"/>
  </w:num>
  <w:num w:numId="2" w16cid:durableId="1794010414">
    <w:abstractNumId w:val="25"/>
  </w:num>
  <w:num w:numId="3" w16cid:durableId="2064214101">
    <w:abstractNumId w:val="33"/>
  </w:num>
  <w:num w:numId="4" w16cid:durableId="1372877017">
    <w:abstractNumId w:val="6"/>
  </w:num>
  <w:num w:numId="5" w16cid:durableId="853033148">
    <w:abstractNumId w:val="26"/>
  </w:num>
  <w:num w:numId="6" w16cid:durableId="245574332">
    <w:abstractNumId w:val="16"/>
  </w:num>
  <w:num w:numId="7" w16cid:durableId="504129362">
    <w:abstractNumId w:val="13"/>
  </w:num>
  <w:num w:numId="8" w16cid:durableId="1726642382">
    <w:abstractNumId w:val="3"/>
  </w:num>
  <w:num w:numId="9" w16cid:durableId="1849520532">
    <w:abstractNumId w:val="36"/>
  </w:num>
  <w:num w:numId="10" w16cid:durableId="1179004447">
    <w:abstractNumId w:val="11"/>
  </w:num>
  <w:num w:numId="11" w16cid:durableId="1107120980">
    <w:abstractNumId w:val="8"/>
  </w:num>
  <w:num w:numId="12" w16cid:durableId="1496608268">
    <w:abstractNumId w:val="9"/>
  </w:num>
  <w:num w:numId="13" w16cid:durableId="959384799">
    <w:abstractNumId w:val="35"/>
  </w:num>
  <w:num w:numId="14" w16cid:durableId="1424912368">
    <w:abstractNumId w:val="2"/>
  </w:num>
  <w:num w:numId="15" w16cid:durableId="371464028">
    <w:abstractNumId w:val="15"/>
  </w:num>
  <w:num w:numId="16" w16cid:durableId="1074625335">
    <w:abstractNumId w:val="28"/>
  </w:num>
  <w:num w:numId="17" w16cid:durableId="45981189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86813193">
    <w:abstractNumId w:val="32"/>
  </w:num>
  <w:num w:numId="19" w16cid:durableId="932274906">
    <w:abstractNumId w:val="34"/>
  </w:num>
  <w:num w:numId="20" w16cid:durableId="40132989">
    <w:abstractNumId w:val="4"/>
  </w:num>
  <w:num w:numId="21" w16cid:durableId="421033394">
    <w:abstractNumId w:val="0"/>
  </w:num>
  <w:num w:numId="22" w16cid:durableId="503671674">
    <w:abstractNumId w:val="18"/>
  </w:num>
  <w:num w:numId="23" w16cid:durableId="722601541">
    <w:abstractNumId w:val="5"/>
  </w:num>
  <w:num w:numId="24" w16cid:durableId="2109541358">
    <w:abstractNumId w:val="31"/>
  </w:num>
  <w:num w:numId="25" w16cid:durableId="588273131">
    <w:abstractNumId w:val="21"/>
  </w:num>
  <w:num w:numId="26" w16cid:durableId="930547819">
    <w:abstractNumId w:val="30"/>
  </w:num>
  <w:num w:numId="27" w16cid:durableId="403377008">
    <w:abstractNumId w:val="1"/>
  </w:num>
  <w:num w:numId="28" w16cid:durableId="624240876">
    <w:abstractNumId w:val="10"/>
  </w:num>
  <w:num w:numId="29" w16cid:durableId="1239747381">
    <w:abstractNumId w:val="22"/>
  </w:num>
  <w:num w:numId="30" w16cid:durableId="1532298228">
    <w:abstractNumId w:val="12"/>
  </w:num>
  <w:num w:numId="31" w16cid:durableId="1089891413">
    <w:abstractNumId w:val="19"/>
  </w:num>
  <w:num w:numId="32" w16cid:durableId="15418224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470485262">
    <w:abstractNumId w:val="29"/>
  </w:num>
  <w:num w:numId="34" w16cid:durableId="7604890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0464427">
    <w:abstractNumId w:val="27"/>
  </w:num>
  <w:num w:numId="36" w16cid:durableId="154107535">
    <w:abstractNumId w:val="7"/>
  </w:num>
  <w:num w:numId="37" w16cid:durableId="206845333">
    <w:abstractNumId w:val="24"/>
  </w:num>
  <w:num w:numId="38" w16cid:durableId="410153016">
    <w:abstractNumId w:val="14"/>
  </w:num>
  <w:num w:numId="39" w16cid:durableId="148743075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FFA"/>
    <w:rsid w:val="00040CE3"/>
    <w:rsid w:val="000509C7"/>
    <w:rsid w:val="00073502"/>
    <w:rsid w:val="000A67BD"/>
    <w:rsid w:val="000A702B"/>
    <w:rsid w:val="000C2E0A"/>
    <w:rsid w:val="000C6C9B"/>
    <w:rsid w:val="000E31E2"/>
    <w:rsid w:val="000E6259"/>
    <w:rsid w:val="00136C8F"/>
    <w:rsid w:val="001578A1"/>
    <w:rsid w:val="001B3896"/>
    <w:rsid w:val="001B6164"/>
    <w:rsid w:val="001C2093"/>
    <w:rsid w:val="001C5D95"/>
    <w:rsid w:val="00203C9D"/>
    <w:rsid w:val="00213F20"/>
    <w:rsid w:val="00214737"/>
    <w:rsid w:val="0022730E"/>
    <w:rsid w:val="00231170"/>
    <w:rsid w:val="00251750"/>
    <w:rsid w:val="00260D9F"/>
    <w:rsid w:val="00266814"/>
    <w:rsid w:val="002830B2"/>
    <w:rsid w:val="002A79F1"/>
    <w:rsid w:val="00313017"/>
    <w:rsid w:val="0032705D"/>
    <w:rsid w:val="0033656B"/>
    <w:rsid w:val="0035674C"/>
    <w:rsid w:val="003638A8"/>
    <w:rsid w:val="00373D29"/>
    <w:rsid w:val="00393FAB"/>
    <w:rsid w:val="003B48C6"/>
    <w:rsid w:val="003D410F"/>
    <w:rsid w:val="003D4EF1"/>
    <w:rsid w:val="003D6630"/>
    <w:rsid w:val="003F4039"/>
    <w:rsid w:val="004057F1"/>
    <w:rsid w:val="004067A5"/>
    <w:rsid w:val="00412720"/>
    <w:rsid w:val="00466484"/>
    <w:rsid w:val="004908B3"/>
    <w:rsid w:val="004A0B25"/>
    <w:rsid w:val="004B572C"/>
    <w:rsid w:val="004D5EE6"/>
    <w:rsid w:val="004F2AD0"/>
    <w:rsid w:val="004F5D43"/>
    <w:rsid w:val="00535B47"/>
    <w:rsid w:val="00546188"/>
    <w:rsid w:val="005808A6"/>
    <w:rsid w:val="005A0266"/>
    <w:rsid w:val="005B2A29"/>
    <w:rsid w:val="005D6177"/>
    <w:rsid w:val="005F36B8"/>
    <w:rsid w:val="0068273A"/>
    <w:rsid w:val="00684CF1"/>
    <w:rsid w:val="006A722A"/>
    <w:rsid w:val="006C0FFA"/>
    <w:rsid w:val="006E479A"/>
    <w:rsid w:val="006E70E8"/>
    <w:rsid w:val="006F68E7"/>
    <w:rsid w:val="0070193C"/>
    <w:rsid w:val="00735435"/>
    <w:rsid w:val="00747822"/>
    <w:rsid w:val="0076526A"/>
    <w:rsid w:val="007733FA"/>
    <w:rsid w:val="007912BC"/>
    <w:rsid w:val="007E02F8"/>
    <w:rsid w:val="007E6FCA"/>
    <w:rsid w:val="0080709B"/>
    <w:rsid w:val="00820BE0"/>
    <w:rsid w:val="00822FF0"/>
    <w:rsid w:val="008319F2"/>
    <w:rsid w:val="008A4B1A"/>
    <w:rsid w:val="008B0EF4"/>
    <w:rsid w:val="008B56BD"/>
    <w:rsid w:val="008F33D3"/>
    <w:rsid w:val="00912A4B"/>
    <w:rsid w:val="0091494C"/>
    <w:rsid w:val="00926ADD"/>
    <w:rsid w:val="00952317"/>
    <w:rsid w:val="00986B42"/>
    <w:rsid w:val="009A0BE0"/>
    <w:rsid w:val="009A4F54"/>
    <w:rsid w:val="009B556F"/>
    <w:rsid w:val="009D4DE6"/>
    <w:rsid w:val="00A0089D"/>
    <w:rsid w:val="00A078F0"/>
    <w:rsid w:val="00A45647"/>
    <w:rsid w:val="00A60A94"/>
    <w:rsid w:val="00A64E04"/>
    <w:rsid w:val="00AA6654"/>
    <w:rsid w:val="00AB72CE"/>
    <w:rsid w:val="00AD3616"/>
    <w:rsid w:val="00AE313E"/>
    <w:rsid w:val="00AF3E2C"/>
    <w:rsid w:val="00AF6056"/>
    <w:rsid w:val="00B403A4"/>
    <w:rsid w:val="00B83120"/>
    <w:rsid w:val="00BA2362"/>
    <w:rsid w:val="00BA5104"/>
    <w:rsid w:val="00BA5616"/>
    <w:rsid w:val="00BA5BA2"/>
    <w:rsid w:val="00BB3441"/>
    <w:rsid w:val="00BC6777"/>
    <w:rsid w:val="00BF6212"/>
    <w:rsid w:val="00C00F73"/>
    <w:rsid w:val="00C23507"/>
    <w:rsid w:val="00C32EA5"/>
    <w:rsid w:val="00C4230F"/>
    <w:rsid w:val="00C84D08"/>
    <w:rsid w:val="00CB7022"/>
    <w:rsid w:val="00CD4B3F"/>
    <w:rsid w:val="00D233A0"/>
    <w:rsid w:val="00D241F2"/>
    <w:rsid w:val="00D556C8"/>
    <w:rsid w:val="00D6192C"/>
    <w:rsid w:val="00D72D37"/>
    <w:rsid w:val="00D82354"/>
    <w:rsid w:val="00D901BF"/>
    <w:rsid w:val="00D95E0B"/>
    <w:rsid w:val="00D96FB4"/>
    <w:rsid w:val="00DA4414"/>
    <w:rsid w:val="00DA54C7"/>
    <w:rsid w:val="00DB0950"/>
    <w:rsid w:val="00DB2627"/>
    <w:rsid w:val="00DC01BB"/>
    <w:rsid w:val="00DC6FBF"/>
    <w:rsid w:val="00DE784A"/>
    <w:rsid w:val="00DF30DD"/>
    <w:rsid w:val="00E01F1A"/>
    <w:rsid w:val="00E16DFE"/>
    <w:rsid w:val="00E3063B"/>
    <w:rsid w:val="00E36034"/>
    <w:rsid w:val="00E449D1"/>
    <w:rsid w:val="00E73AE1"/>
    <w:rsid w:val="00E92369"/>
    <w:rsid w:val="00EA3AAF"/>
    <w:rsid w:val="00EB2887"/>
    <w:rsid w:val="00ED02CE"/>
    <w:rsid w:val="00ED36C0"/>
    <w:rsid w:val="00EF3036"/>
    <w:rsid w:val="00F665EC"/>
    <w:rsid w:val="00F92EF2"/>
    <w:rsid w:val="00F9314C"/>
    <w:rsid w:val="00FA2599"/>
    <w:rsid w:val="00FB7DEE"/>
    <w:rsid w:val="00FC3C36"/>
    <w:rsid w:val="00FE475D"/>
    <w:rsid w:val="00FF2124"/>
    <w:rsid w:val="00FF4EE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6B5A2"/>
  <w15:chartTrackingRefBased/>
  <w15:docId w15:val="{2A9EC533-B838-4BB5-A879-3DC884821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D36C0"/>
    <w:pPr>
      <w:spacing w:after="0" w:line="240" w:lineRule="auto"/>
    </w:pPr>
    <w:rPr>
      <w:rFonts w:ascii="Times New Roman" w:eastAsia="Times New Roman" w:hAnsi="Times New Roman" w:cs="Times New Roman"/>
      <w:kern w:val="0"/>
      <w:sz w:val="24"/>
      <w:szCs w:val="24"/>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ED36C0"/>
    <w:pPr>
      <w:tabs>
        <w:tab w:val="center" w:pos="4153"/>
        <w:tab w:val="right" w:pos="8306"/>
      </w:tabs>
    </w:pPr>
  </w:style>
  <w:style w:type="character" w:customStyle="1" w:styleId="KjeneRakstz">
    <w:name w:val="Kājene Rakstz."/>
    <w:basedOn w:val="Noklusjumarindkopasfonts"/>
    <w:link w:val="Kjene"/>
    <w:uiPriority w:val="99"/>
    <w:rsid w:val="00ED36C0"/>
    <w:rPr>
      <w:rFonts w:ascii="Times New Roman" w:eastAsia="Times New Roman" w:hAnsi="Times New Roman" w:cs="Times New Roman"/>
      <w:kern w:val="0"/>
      <w:sz w:val="24"/>
      <w:szCs w:val="24"/>
      <w:lang w:eastAsia="lv-LV"/>
      <w14:ligatures w14:val="none"/>
    </w:rPr>
  </w:style>
  <w:style w:type="paragraph" w:styleId="Galvene">
    <w:name w:val="header"/>
    <w:basedOn w:val="Parasts"/>
    <w:link w:val="GalveneRakstz"/>
    <w:uiPriority w:val="99"/>
    <w:unhideWhenUsed/>
    <w:rsid w:val="000509C7"/>
    <w:pPr>
      <w:tabs>
        <w:tab w:val="center" w:pos="4153"/>
        <w:tab w:val="right" w:pos="8306"/>
      </w:tabs>
    </w:pPr>
  </w:style>
  <w:style w:type="character" w:customStyle="1" w:styleId="GalveneRakstz">
    <w:name w:val="Galvene Rakstz."/>
    <w:basedOn w:val="Noklusjumarindkopasfonts"/>
    <w:link w:val="Galvene"/>
    <w:uiPriority w:val="99"/>
    <w:rsid w:val="000509C7"/>
    <w:rPr>
      <w:rFonts w:ascii="Times New Roman" w:eastAsia="Times New Roman" w:hAnsi="Times New Roman" w:cs="Times New Roman"/>
      <w:kern w:val="0"/>
      <w:sz w:val="24"/>
      <w:szCs w:val="24"/>
      <w:lang w:eastAsia="lv-LV"/>
      <w14:ligatures w14:val="none"/>
    </w:rPr>
  </w:style>
  <w:style w:type="paragraph" w:styleId="Sarakstarindkopa">
    <w:name w:val="List Paragraph"/>
    <w:basedOn w:val="Parasts"/>
    <w:link w:val="SarakstarindkopaRakstz"/>
    <w:uiPriority w:val="34"/>
    <w:qFormat/>
    <w:rsid w:val="004D5EE6"/>
    <w:pPr>
      <w:ind w:left="720"/>
      <w:contextualSpacing/>
    </w:pPr>
  </w:style>
  <w:style w:type="paragraph" w:styleId="Bezatstarpm">
    <w:name w:val="No Spacing"/>
    <w:uiPriority w:val="1"/>
    <w:qFormat/>
    <w:rsid w:val="00AF6056"/>
    <w:pPr>
      <w:spacing w:after="0" w:line="240" w:lineRule="auto"/>
    </w:pPr>
    <w:rPr>
      <w:rFonts w:ascii="Times New Roman" w:eastAsia="Times New Roman" w:hAnsi="Times New Roman" w:cs="Times New Roman"/>
      <w:kern w:val="0"/>
      <w:sz w:val="24"/>
      <w:szCs w:val="24"/>
      <w:lang w:eastAsia="lv-LV"/>
      <w14:ligatures w14:val="none"/>
    </w:rPr>
  </w:style>
  <w:style w:type="character" w:styleId="Hipersaite">
    <w:name w:val="Hyperlink"/>
    <w:basedOn w:val="Noklusjumarindkopasfonts"/>
    <w:uiPriority w:val="99"/>
    <w:unhideWhenUsed/>
    <w:rsid w:val="00926ADD"/>
    <w:rPr>
      <w:color w:val="0563C1" w:themeColor="hyperlink"/>
      <w:u w:val="single"/>
    </w:rPr>
  </w:style>
  <w:style w:type="character" w:styleId="Neatrisintapieminana">
    <w:name w:val="Unresolved Mention"/>
    <w:basedOn w:val="Noklusjumarindkopasfonts"/>
    <w:uiPriority w:val="99"/>
    <w:semiHidden/>
    <w:unhideWhenUsed/>
    <w:rsid w:val="00926ADD"/>
    <w:rPr>
      <w:color w:val="605E5C"/>
      <w:shd w:val="clear" w:color="auto" w:fill="E1DFDD"/>
    </w:rPr>
  </w:style>
  <w:style w:type="character" w:customStyle="1" w:styleId="markedcontent">
    <w:name w:val="markedcontent"/>
    <w:basedOn w:val="Noklusjumarindkopasfonts"/>
    <w:rsid w:val="001B6164"/>
  </w:style>
  <w:style w:type="character" w:customStyle="1" w:styleId="SarakstarindkopaRakstz">
    <w:name w:val="Saraksta rindkopa Rakstz."/>
    <w:link w:val="Sarakstarindkopa"/>
    <w:uiPriority w:val="34"/>
    <w:locked/>
    <w:rsid w:val="001B6164"/>
    <w:rPr>
      <w:rFonts w:ascii="Times New Roman" w:eastAsia="Times New Roman" w:hAnsi="Times New Roman" w:cs="Times New Roman"/>
      <w:kern w:val="0"/>
      <w:sz w:val="24"/>
      <w:szCs w:val="24"/>
      <w:lang w:eastAsia="lv-LV"/>
      <w14:ligatures w14:val="none"/>
    </w:rPr>
  </w:style>
  <w:style w:type="paragraph" w:customStyle="1" w:styleId="tv213">
    <w:name w:val="tv213"/>
    <w:basedOn w:val="Parasts"/>
    <w:rsid w:val="001B6164"/>
    <w:pPr>
      <w:spacing w:before="100" w:beforeAutospacing="1" w:after="100" w:afterAutospacing="1"/>
    </w:pPr>
    <w:rPr>
      <w:lang w:val="en-US" w:eastAsia="en-US"/>
    </w:rPr>
  </w:style>
  <w:style w:type="paragraph" w:customStyle="1" w:styleId="Default">
    <w:name w:val="Default"/>
    <w:rsid w:val="00FF2124"/>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paragraph" w:styleId="Pamatteksts">
    <w:name w:val="Body Text"/>
    <w:basedOn w:val="Parasts"/>
    <w:link w:val="PamattekstsRakstz"/>
    <w:rsid w:val="00FF2124"/>
    <w:pPr>
      <w:jc w:val="center"/>
    </w:pPr>
    <w:rPr>
      <w:sz w:val="28"/>
      <w:szCs w:val="20"/>
      <w:lang w:val="x-none" w:eastAsia="x-none"/>
    </w:rPr>
  </w:style>
  <w:style w:type="character" w:customStyle="1" w:styleId="PamattekstsRakstz">
    <w:name w:val="Pamatteksts Rakstz."/>
    <w:basedOn w:val="Noklusjumarindkopasfonts"/>
    <w:link w:val="Pamatteksts"/>
    <w:rsid w:val="00FF2124"/>
    <w:rPr>
      <w:rFonts w:ascii="Times New Roman" w:eastAsia="Times New Roman" w:hAnsi="Times New Roman" w:cs="Times New Roman"/>
      <w:kern w:val="0"/>
      <w:sz w:val="28"/>
      <w:szCs w:val="20"/>
      <w:lang w:val="x-none" w:eastAsia="x-no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555038">
      <w:bodyDiv w:val="1"/>
      <w:marLeft w:val="0"/>
      <w:marRight w:val="0"/>
      <w:marTop w:val="0"/>
      <w:marBottom w:val="0"/>
      <w:divBdr>
        <w:top w:val="none" w:sz="0" w:space="0" w:color="auto"/>
        <w:left w:val="none" w:sz="0" w:space="0" w:color="auto"/>
        <w:bottom w:val="none" w:sz="0" w:space="0" w:color="auto"/>
        <w:right w:val="none" w:sz="0" w:space="0" w:color="auto"/>
      </w:divBdr>
    </w:div>
    <w:div w:id="1134130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264</TotalTime>
  <Pages>2</Pages>
  <Words>2812</Words>
  <Characters>1603</Characters>
  <Application>Microsoft Office Word</Application>
  <DocSecurity>0</DocSecurity>
  <Lines>13</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72</cp:revision>
  <cp:lastPrinted>2024-02-20T07:32:00Z</cp:lastPrinted>
  <dcterms:created xsi:type="dcterms:W3CDTF">2024-02-20T07:30:00Z</dcterms:created>
  <dcterms:modified xsi:type="dcterms:W3CDTF">2024-03-05T08:21:00Z</dcterms:modified>
</cp:coreProperties>
</file>